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5-460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="00164BC8">
        <w:rPr>
          <w:bCs/>
          <w:sz w:val="23"/>
          <w:szCs w:val="23"/>
        </w:rPr>
        <w:t>609-80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26</w:t>
      </w:r>
      <w:r w:rsidR="000D6877">
        <w:rPr>
          <w:color w:val="000000"/>
          <w:sz w:val="23"/>
          <w:szCs w:val="23"/>
        </w:rPr>
        <w:t xml:space="preserve"> августа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</w:t>
      </w:r>
      <w:r w:rsidR="000D6877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2061681</w:t>
      </w:r>
      <w:r w:rsidRPr="002C3199" w:rsidR="00FB59E4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 w:rsidR="000D6877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2</w:t>
      </w:r>
      <w:r w:rsidR="001A3E2F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26</w:t>
      </w:r>
      <w:r w:rsidR="000D6877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 xml:space="preserve">срок, т.е. до 24 часов 00 минут </w:t>
      </w:r>
      <w:r>
        <w:rPr>
          <w:color w:val="000000"/>
          <w:sz w:val="23"/>
          <w:szCs w:val="23"/>
        </w:rPr>
        <w:t>25</w:t>
      </w:r>
      <w:r w:rsidR="000D6877">
        <w:rPr>
          <w:color w:val="000000"/>
          <w:sz w:val="23"/>
          <w:szCs w:val="23"/>
        </w:rPr>
        <w:t>.08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2C3199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вп</w:t>
      </w:r>
      <w:r w:rsidRPr="002C3199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2C3199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2C3199">
        <w:rPr>
          <w:sz w:val="23"/>
          <w:szCs w:val="23"/>
        </w:rPr>
        <w:t>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Исследовав письменные доказательства по делу, суд пришел к выводу, что его вина в совершении правонарушения, </w:t>
      </w:r>
      <w:r w:rsidRPr="002C3199">
        <w:rPr>
          <w:rFonts w:ascii="Times New Roman" w:hAnsi="Times New Roman"/>
          <w:color w:val="FF0000"/>
          <w:sz w:val="23"/>
          <w:szCs w:val="23"/>
        </w:rPr>
        <w:t>предусмотренного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0D687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0D6877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0D6877">
        <w:rPr>
          <w:rFonts w:ascii="Times New Roman" w:hAnsi="Times New Roman"/>
          <w:sz w:val="23"/>
          <w:szCs w:val="23"/>
        </w:rPr>
        <w:t>Зейналова М.В.о.</w:t>
      </w:r>
      <w:r w:rsidRPr="000D6877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авонарушении 86 ХМ № </w:t>
      </w:r>
      <w:r w:rsidRPr="000D6877" w:rsidR="001A3E2F">
        <w:rPr>
          <w:rFonts w:ascii="Times New Roman" w:hAnsi="Times New Roman"/>
          <w:color w:val="FF0000"/>
          <w:sz w:val="23"/>
          <w:szCs w:val="23"/>
        </w:rPr>
        <w:t>7129</w:t>
      </w:r>
      <w:r w:rsidR="00164BC8">
        <w:rPr>
          <w:rFonts w:ascii="Times New Roman" w:hAnsi="Times New Roman"/>
          <w:color w:val="FF0000"/>
          <w:sz w:val="23"/>
          <w:szCs w:val="23"/>
        </w:rPr>
        <w:t>24 о</w:t>
      </w:r>
      <w:r w:rsidRPr="000D6877">
        <w:rPr>
          <w:rFonts w:ascii="Times New Roman" w:hAnsi="Times New Roman"/>
          <w:color w:val="FF0000"/>
          <w:sz w:val="23"/>
          <w:szCs w:val="23"/>
        </w:rPr>
        <w:t>т 2</w:t>
      </w:r>
      <w:r w:rsidRPr="000D6877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0D6877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164BC8">
        <w:rPr>
          <w:color w:val="000000"/>
          <w:sz w:val="23"/>
          <w:szCs w:val="23"/>
        </w:rPr>
        <w:t>18810586250</w:t>
      </w:r>
      <w:r w:rsidR="00164BC8">
        <w:rPr>
          <w:color w:val="000000"/>
          <w:sz w:val="23"/>
          <w:szCs w:val="23"/>
        </w:rPr>
        <w:t>602061681</w:t>
      </w:r>
      <w:r w:rsidRPr="002C3199" w:rsidR="00164BC8">
        <w:rPr>
          <w:color w:val="000000"/>
          <w:sz w:val="23"/>
          <w:szCs w:val="23"/>
        </w:rPr>
        <w:t xml:space="preserve"> от </w:t>
      </w:r>
      <w:r w:rsidR="00164BC8">
        <w:rPr>
          <w:color w:val="000000"/>
          <w:sz w:val="23"/>
          <w:szCs w:val="23"/>
        </w:rPr>
        <w:t>02.06</w:t>
      </w:r>
      <w:r w:rsidRPr="002C3199" w:rsidR="00164BC8">
        <w:rPr>
          <w:color w:val="000000"/>
          <w:sz w:val="23"/>
          <w:szCs w:val="23"/>
        </w:rPr>
        <w:t xml:space="preserve">.2025, вступившем в законную силу </w:t>
      </w:r>
      <w:r w:rsidR="00164BC8">
        <w:rPr>
          <w:color w:val="000000"/>
          <w:sz w:val="23"/>
          <w:szCs w:val="23"/>
        </w:rPr>
        <w:t>26.06</w:t>
      </w:r>
      <w:r w:rsidRPr="002C3199" w:rsidR="00164BC8">
        <w:rPr>
          <w:color w:val="000000"/>
          <w:sz w:val="23"/>
          <w:szCs w:val="23"/>
        </w:rPr>
        <w:t xml:space="preserve">.2025, 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о назначении административного наказания, согласно которому он подвергнут штрафу в размере 750 рублей, получение данных 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 xml:space="preserve">Согласно части 1 статьи 32.2 КоАП РФ, административный штраф должен быть уплачен в полном размере лицом, </w:t>
      </w:r>
      <w:r w:rsidRPr="002C3199">
        <w:rPr>
          <w:color w:val="FF0000"/>
          <w:sz w:val="23"/>
          <w:szCs w:val="23"/>
        </w:rPr>
        <w:t>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</w:t>
      </w:r>
      <w:r w:rsidRPr="00A22567">
        <w:rPr>
          <w:color w:val="FF0000"/>
          <w:sz w:val="23"/>
          <w:szCs w:val="23"/>
        </w:rPr>
        <w:t xml:space="preserve">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>Таким образом, оценив представленные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</w:t>
      </w:r>
      <w:r w:rsidRPr="00A22567">
        <w:rPr>
          <w:rFonts w:ascii="Times New Roman" w:hAnsi="Times New Roman"/>
          <w:color w:val="FF0000"/>
          <w:sz w:val="23"/>
          <w:szCs w:val="23"/>
        </w:rPr>
        <w:t>ветствии со ст. 4.2 КоАП РФ, суд учитывает признание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 xml:space="preserve"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</w:t>
      </w:r>
      <w:r w:rsidRPr="00A22567">
        <w:rPr>
          <w:rFonts w:ascii="Times New Roman" w:hAnsi="Times New Roman"/>
          <w:sz w:val="23"/>
          <w:szCs w:val="23"/>
        </w:rPr>
        <w:t>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</w:t>
      </w:r>
      <w:r w:rsidRPr="00A22567">
        <w:rPr>
          <w:sz w:val="23"/>
          <w:szCs w:val="23"/>
        </w:rPr>
        <w:t xml:space="preserve">лова Маарифа Вагиф оглы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164BC8">
        <w:rPr>
          <w:sz w:val="23"/>
          <w:szCs w:val="23"/>
          <w:lang w:eastAsia="en-US"/>
        </w:rPr>
        <w:t>602</w:t>
      </w:r>
      <w:r w:rsidR="000A6879">
        <w:rPr>
          <w:sz w:val="23"/>
          <w:szCs w:val="23"/>
          <w:lang w:eastAsia="en-US"/>
        </w:rPr>
        <w:t>6201</w:t>
      </w:r>
      <w:r w:rsidR="00164BC8">
        <w:rPr>
          <w:sz w:val="23"/>
          <w:szCs w:val="23"/>
          <w:lang w:eastAsia="en-US"/>
        </w:rPr>
        <w:t>7</w:t>
      </w:r>
      <w:r w:rsidR="000A6879">
        <w:rPr>
          <w:sz w:val="23"/>
          <w:szCs w:val="23"/>
          <w:lang w:eastAsia="en-US"/>
        </w:rPr>
        <w:t>6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A6879"/>
    <w:rsid w:val="000D6877"/>
    <w:rsid w:val="00164BC8"/>
    <w:rsid w:val="001A3E2F"/>
    <w:rsid w:val="002C3199"/>
    <w:rsid w:val="00314678"/>
    <w:rsid w:val="00504340"/>
    <w:rsid w:val="00935624"/>
    <w:rsid w:val="009F3403"/>
    <w:rsid w:val="00A22567"/>
    <w:rsid w:val="00F130BA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